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EA71E1">
        <w:rPr>
          <w:b/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392B11B7" wp14:editId="44536861">
            <wp:simplePos x="0" y="0"/>
            <wp:positionH relativeFrom="column">
              <wp:posOffset>507125</wp:posOffset>
            </wp:positionH>
            <wp:positionV relativeFrom="paragraph">
              <wp:posOffset>79950</wp:posOffset>
            </wp:positionV>
            <wp:extent cx="1181819" cy="905774"/>
            <wp:effectExtent l="0" t="0" r="0" b="889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38" cy="90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1E1">
        <w:rPr>
          <w:b/>
          <w:noProof/>
          <w:lang w:eastAsia="pt-BR"/>
        </w:rPr>
        <w:drawing>
          <wp:inline distT="0" distB="0" distL="0" distR="0" wp14:anchorId="4ED83558" wp14:editId="57833E38">
            <wp:extent cx="2562045" cy="914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27" cy="91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REGULAMENTO D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AS ATIVIDADES COMPLEMENTARES DO CURSO</w:t>
      </w: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SUPERIOR</w:t>
      </w: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D</w:t>
      </w: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E LICENCIATURA EM EDUCAÇÃO FÍSICA</w:t>
      </w: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427A3E" w:rsidRDefault="00265DDC" w:rsidP="00265DDC">
      <w:pPr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Limoeiro do Norte, CE – 2013 /revisado em 2017.</w:t>
      </w:r>
    </w:p>
    <w:p w:rsidR="00265DDC" w:rsidRPr="00E02A68" w:rsidRDefault="00265DDC" w:rsidP="00265DD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lastRenderedPageBreak/>
        <w:t>REGULAMENTO DAS ATIV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IDADES COMPLEMENTARES DO CURSO</w:t>
      </w: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SUPERIOR</w:t>
      </w: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D</w:t>
      </w:r>
      <w:r w:rsidRPr="00E02A68">
        <w:rPr>
          <w:rFonts w:ascii="Times New Roman" w:eastAsia="Calibri" w:hAnsi="Times New Roman" w:cs="Times New Roman"/>
          <w:b/>
          <w:bCs/>
          <w:sz w:val="32"/>
          <w:szCs w:val="32"/>
          <w:lang w:eastAsia="zh-CN"/>
        </w:rPr>
        <w:t>E LICENCIATURA EM EDUCAÇÃO FÍSICA</w:t>
      </w: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Comissão Organizadora:</w:t>
      </w:r>
      <w:r w:rsidRPr="00427A3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Prof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MsC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Jaques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Luis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Casagrande</w:t>
      </w: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spellStart"/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Prof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ª</w:t>
      </w:r>
      <w:proofErr w:type="spellEnd"/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MsC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 Luciana de Sousa Santos</w:t>
      </w: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Prof.</w:t>
      </w:r>
      <w:proofErr w:type="gramStart"/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Esp.Thiago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Gadelha de Almeida</w:t>
      </w: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Prof.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Ms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Rommulo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C. Siqueira Lima</w:t>
      </w: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Prof.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Ms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.. Cesar A.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Sadalla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Pinto</w:t>
      </w:r>
      <w:proofErr w:type="gramEnd"/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spellStart"/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Prof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ª</w:t>
      </w:r>
      <w:proofErr w:type="spellEnd"/>
      <w:r w:rsidRPr="00E02A6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MsC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Kaline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Ligia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bookmarkStart w:id="0" w:name="_GoBack"/>
      <w:bookmarkEnd w:id="0"/>
    </w:p>
    <w:p w:rsidR="00265DDC" w:rsidRPr="00427A3E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cap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Colaboradores:</w:t>
      </w: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Pedagoga. Neide M. Machado de França</w:t>
      </w: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CAPÍTULO I </w:t>
      </w: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DAS CONSIDERAÇÕES GERAIS</w:t>
      </w: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Art. 1º. Este documento tem por finalidade regulamentar as Ativ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idades Complementares do curso de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Licenciatura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em Educação Física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do Instituto Federal de Educação, Ciência e Tecnologia (IF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CE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3F5ED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campus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Limoeiro do Norte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 xml:space="preserve">§1º. As atividades complementares visam assegurar 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indissociável relação entre a </w:t>
      </w:r>
      <w:r w:rsidRPr="00E02A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teoria-prática por meio do desenvolvimento de habilidades e competências discente que complementam o conteúdo oferecido pel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os componentes </w:t>
      </w:r>
      <w:r w:rsidRPr="00E02A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curriculares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bem como, temas transversais, como</w:t>
      </w:r>
      <w:r w:rsidRPr="00E02A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diversidade, direitos humanos e outros. Tais atividades deverão proporcionar ao discente enriquecimento curricular, científico e cultural contribuindo, assim, para sua formação profissional e pessoal, sendo indispensáveis à sua formação.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Art. 2º. As Ativ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idades Complementares do curso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de Licenciatura em Educação Física do IFCE terão a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carga horária global de 200 horas (duzentas horas), a serem obrigatoriamente cumpridas ao longo do curso.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Art. 3º. As Atividades Comp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lementares subdividir-se-ão em quatro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categorias: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atividades</w:t>
      </w:r>
      <w:proofErr w:type="gramEnd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 pesquisa;</w:t>
      </w:r>
    </w:p>
    <w:p w:rsidR="00265DDC" w:rsidRPr="00E02A68" w:rsidRDefault="00265DDC" w:rsidP="00265DD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atividades</w:t>
      </w:r>
      <w:proofErr w:type="gramEnd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 extensão;</w:t>
      </w:r>
    </w:p>
    <w:p w:rsidR="00265DDC" w:rsidRPr="00E02A68" w:rsidRDefault="00265DDC" w:rsidP="00265DD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atividades</w:t>
      </w:r>
      <w:proofErr w:type="gramEnd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 aperfeiçoamento  e enriquecimento cultural;</w:t>
      </w:r>
    </w:p>
    <w:p w:rsidR="00265DDC" w:rsidRPr="00E02A68" w:rsidRDefault="00265DDC" w:rsidP="00265DD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ati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vidades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 iniciação à docência.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CAPÍTULO II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DA CARACTERIZAÇÃO DAS ATIVIDADES COMPLEMENTARES</w:t>
      </w:r>
    </w:p>
    <w:p w:rsidR="00265DDC" w:rsidRPr="00E02A68" w:rsidRDefault="00265DDC" w:rsidP="00265D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Art. 4º. </w:t>
      </w: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Atividades de Pesquisa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correspondem a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todas as atividades em que o discente participa diretamente em projetos científicos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§1º. 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São consideradas como atividades dessa categoria: participação individual ou em grupo em eventos científicos, em projetos de pesquisa realizados pelo curso de Educação Física e demais cursos do IFCE, como bolsista ou voluntário. 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§2º. A carga horária de participação nas atividades dessa categoria deverá estar expressa no certificado ou declaração. 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§3º Publicação de artigo científico em revistas indexadas; publicação de resumos em anais; publicação de resumos expandidos em anais;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>ublicação de notas em jornais, publicação de artigo científico em revistas não indexadas e meios eletrônicos; confecção de vídeos e painéis e consequente apresentação em eventos acadêmicos relacionados ao curso de Educação Física, participação em grupos de estudos acadêmicos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apresentação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oral de artigo em evento cientifico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  <w:r w:rsidRPr="00D1549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apresentação de resumo expandido em evento cientifico; apresentação de resumo em banner em evento cientifico; 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§4º. A carga horária de 50 horas será integrada pela publicação de artigo científico em revistas indexadas.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§5º. A carga horária de 10 horas será integrada pela publicação de resumos em anais.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>§6º. A carga horária de 8 horas será integrada pela publicação de notas em jornais, revistas não indexadas e meios eletrônicos. Para fins de integralização da carga horária das atividades complementares, serão permitidas no máximo duas publicações dessa natureza por semestre.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§7º. A carga horária de 15 horas será integrada pela confecção de vídeos e painéis relacionados ao curso de Educação Física.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§8º. A carga horária de 15 horas será integrada pela publicação de resumos expandidos em revistas cientificas ou em anais de eventos científicos.</w:t>
      </w:r>
    </w:p>
    <w:p w:rsidR="00265DDC" w:rsidRPr="004C0D36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§9º. A carga horária de 25 horas será integrada pela publicação de artigo científico em revistas não indexadas e meios eletrônicos;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§10º. A carga horária de 10 horas será integrada pela participação em grupos de estudos acadêmicos.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§11°.</w:t>
      </w:r>
      <w:r w:rsidRPr="00F21A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carga horária de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horas será integrada pela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apresentação oral de artigo em evento cientifico;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§12. 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carga horária de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12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horas será integrada pela</w:t>
      </w:r>
      <w:r w:rsidRPr="00F21A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apresentação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de resumo expandido em evento cientifico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§13. 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carga horária de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08</w:t>
      </w:r>
      <w:r w:rsidRPr="004C0D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horas será integrada pela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apresentação de resumo em banner em evento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cientifico;</w:t>
      </w:r>
      <w:proofErr w:type="gramEnd"/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§14 (máximo 120 h durante o curso)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Art. 5º. </w:t>
      </w: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Atividades de Extensão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são aquelas ações voltadas à comunidade que contribuem para a consolida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ção dos princípios contidos no Projeto P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edagógico do Curso de Educação Física e na política acadêmica do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IFCE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§1º. São consideradas como atividades dessa categoria: </w:t>
      </w:r>
      <w:r w:rsidRPr="00E02A6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participação individual ou em grupo em projetos ou cursos de extensão realizados pelo curso de Educação Física e demais cursos do 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IFCE</w:t>
      </w:r>
      <w:r w:rsidRPr="00E02A6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, como bolsista ou voluntário.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§2º. A carga horária de participação nas atividades dessa categoria deverá estar expressa no certificado ou declaração.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(máximo 120 h durante o curso)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Art. 6º. </w:t>
      </w: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Atividades de aperfeiçoamento e enriquecimento cultural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são atividades que possam contribuir para o aperfeiçoamento profissional e para a formação pessoal do discente.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§1º. São consideradas como atividades dessa categoria: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componentes curriculares optativos além dos obrigatórios (máximo 120 h); </w:t>
      </w:r>
      <w:r w:rsidRPr="00E02A6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visitas técnicas; realização de cursos de língua estrangeira e informática; participação com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o ouvinte em eventos acadêmicos, participação como atleta/técnico em jogos.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§2º.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 carga horária de 6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horas será integrada pela participação em uma destas visitas técnicas: parques temáticos, escola-modelo, creches,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berçários, SESI, SESC,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SENAI, APAE e entidades afins. Serão consideradas somente 02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visita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técnica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por semestre.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D04EFD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§3º. 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>A carga horária e o período de realização dos cursos de língua estrangeira, informática e cursos à distância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 presenciais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deverão estar expressa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>s no certificado ou declaração.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Para cada uma dessas categorias deverá ser computadas a carga de 30 horas.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§4º. A carga horária de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 hora será integrada pela participação como ouvinte em bancas de avaliação de qualquer complexidade acadêmica (bancas de TCC, dissertação e teses). O limite máximo de participação nessa atividade complementar não poderá 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ultrapassar 06 horas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por semestre. 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No caso de participação como ouvinte em congressos, seminários, simpósios e demais eventos relacionados ao curso de Educação Física e áreas afins, será contabilizada a carga horaria de 04 horas</w:t>
      </w:r>
      <w:proofErr w:type="gramStart"/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proofErr w:type="gramEnd"/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com o máximo de 02 eventos por semestre;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§5º.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R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epresentação discente em conselhos e entidades estudantis, órgãos de classe (sindicatos e conselhos regionais) e conselhos representativos (Conselhos mu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nicipais, estaduais e federais) 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será contabilizada a carga horaria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 20h.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§6º. A participação em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mini-cursos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 oficinas com as respectivas 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>carga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horária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D04E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 o período de realização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deverão estar expressas no certificado ou declaração e a carga horaria de 7 horas deverá ser incluída para essas modalidades.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§7º A carga horária de 6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horas será integrada pela participação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como atleta ou técnico em competições esportivas.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1765FF" w:rsidRDefault="00265DDC" w:rsidP="00265DD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Art. 7º. </w:t>
      </w:r>
      <w:r w:rsidRPr="00F3033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Atividades de iniciação à docência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são atividades que estimulam e favorecem o aprendizado de práticas inerentes à docência.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§1º. São consideradas como atividades dessa categoria: as monitorias de componentes curriculares do curso de Educação Física ou demais cursos do IFCE, seja como bolsista ou de forma voluntária; programas de iniciação a docência; ser membro atuante em atividades técnico-científicas.</w:t>
      </w:r>
      <w:r w:rsidRPr="00924BA3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924BA3">
        <w:rPr>
          <w:rFonts w:ascii="Times New Roman" w:eastAsia="Calibri" w:hAnsi="Times New Roman" w:cs="Times New Roman"/>
          <w:sz w:val="24"/>
          <w:szCs w:val="24"/>
          <w:lang w:eastAsia="zh-CN"/>
        </w:rPr>
        <w:t>A carga horária de participação em atividades desta categoria deverá estar expressa no certificado ou declaração e deverá 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er computado no máximo 50 horas</w:t>
      </w:r>
    </w:p>
    <w:p w:rsidR="00265DDC" w:rsidRPr="00924BA3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4BA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§2º. A carga horária de participação nas atividades de monitoria e programas de iniciação a docência deverá estar expressa no certificado ou declaração.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§3º. A carga horária de </w:t>
      </w:r>
      <w:r w:rsidRPr="001765F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15 horas 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será integrada pela participação em atividades técnico-científicas, tais como: ministrar palestras, orientações técnicas supervisionadas e participação em bancas de debates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, minicurso, oficinas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2C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§4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>º. São consideradas como atividades dessa categoria: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prática compartilhada em atividades esportivas, escolares, de saúde e de lazer; organização de eventos acadêmicos e festivais; 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503FE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  <w:t>§5º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503FE8">
        <w:rPr>
          <w:rFonts w:ascii="Times New Roman" w:eastAsia="Calibri" w:hAnsi="Times New Roman" w:cs="Times New Roman"/>
          <w:sz w:val="24"/>
          <w:szCs w:val="24"/>
          <w:lang w:eastAsia="zh-CN"/>
        </w:rPr>
        <w:t>A carga horária de participação nas atividades dessa categoria deverá estar expressa no certificado ou declaração.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CAPÍTULO III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DA OPERACIONALIZAÇÃO DAS ATIVIDADES COMPLEMENTARES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Art. 8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º. Com intuito de favorecer o contato discente com a maior variedade de atividades complementares, adotou-se a seguinte sistemática para a realização e conclusão dessas atividades: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§1º.  A carga horária total máxima de cada uma das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quatro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categorias não poderá ser superior 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120 horas ao final do curso.</w:t>
      </w: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§2º. A carga horária semestral máxima não poderá </w:t>
      </w:r>
      <w:r w:rsidRPr="00503F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ultrapassar 80 horas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para cada categoria.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§3º. 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aluno deverá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protocolar seu pedido de horas complementares apresentando</w:t>
      </w:r>
      <w:r w:rsidRPr="00F3033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cópias com respectivos originais dos certificados que atestem seu víncu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lo com a atividade complementar, bem como seu histórico acadêmico no curso.</w:t>
      </w:r>
    </w:p>
    <w:p w:rsidR="00265DDC" w:rsidRPr="00F3033B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503FE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§4º</w:t>
      </w:r>
      <w:r w:rsidRPr="00EF42C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503FE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As atividades complementares serão contabilizadas somente no semestre que foram realizadas.  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265DDC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Default="00265DDC" w:rsidP="00265DD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CAPÍTULO IV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DAS DISPOSIÇÕES FINAIS E INTEGRALIZAÇÃO DAS ATIVIDADES COMPLEMENTARES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Art. 09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º. De posse dos documentos comprobatórios, o discente deverá solicitar o registro no seu currículo escolar das horas correspondentes como Atividades Complementares de ac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ordo com o que está previsto no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Projeto Pedagógico do Curso, apenas no decorrer do ultimo ano da graduação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475C3E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Art. 10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º. A instância responsável pela avaliação e convalidação das atividades realizadas pelos discentes é composta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pela comissão de atividades</w:t>
      </w:r>
      <w:r w:rsidRPr="00475C3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BE1056">
        <w:rPr>
          <w:rFonts w:ascii="Times New Roman" w:eastAsia="Calibri" w:hAnsi="Times New Roman" w:cs="Times New Roman"/>
          <w:sz w:val="24"/>
          <w:szCs w:val="24"/>
          <w:lang w:eastAsia="zh-CN"/>
        </w:rPr>
        <w:t>complementares</w:t>
      </w:r>
      <w:r w:rsidRPr="00475C3E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>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§1º. As medidas legais e cabíveis serão aplicadas nos casos de falsificação de documentos, prática caracterizada como crime de Falsidade Ideológica prevista no artigo 299 do Código Penal Brasileiro.</w:t>
      </w: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65DDC" w:rsidRPr="00E02A68" w:rsidRDefault="00265DDC" w:rsidP="00265D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Art. 11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º. Os casos omissos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serão resolvidos pela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respectiv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pela comissão </w:t>
      </w:r>
      <w:r w:rsidRPr="00BE105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das atividades complementares 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e pelo Colegiado do Curso de Educação Física do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IFCE – campus Limoeiro do Norte</w:t>
      </w:r>
      <w:r w:rsidRPr="00E02A6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97993" w:rsidRDefault="00265DDC"/>
    <w:sectPr w:rsidR="00A97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38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DC"/>
    <w:rsid w:val="00265DDC"/>
    <w:rsid w:val="00982F7A"/>
    <w:rsid w:val="00C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1571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dc:description/>
  <cp:lastModifiedBy>dede</cp:lastModifiedBy>
  <cp:revision>1</cp:revision>
  <dcterms:created xsi:type="dcterms:W3CDTF">2018-08-31T12:24:00Z</dcterms:created>
  <dcterms:modified xsi:type="dcterms:W3CDTF">2018-08-31T12:26:00Z</dcterms:modified>
</cp:coreProperties>
</file>